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4C6" w:rsidRDefault="00C854C6" w:rsidP="00C854C6">
      <w:pPr>
        <w:pStyle w:val="aa"/>
      </w:pPr>
      <w:r>
        <w:t>РОССИЙСКАЯ ФЕДЕРАЦИЯ</w:t>
      </w:r>
    </w:p>
    <w:p w:rsidR="00C854C6" w:rsidRPr="009901E7" w:rsidRDefault="00C854C6" w:rsidP="00C854C6">
      <w:pPr>
        <w:pStyle w:val="aa"/>
      </w:pPr>
      <w:r w:rsidRPr="009901E7">
        <w:t>РОСТОВСКАЯ ОБЛАСТЬ</w:t>
      </w:r>
    </w:p>
    <w:p w:rsidR="00C854C6" w:rsidRPr="00C854C6" w:rsidRDefault="00C854C6" w:rsidP="00C854C6">
      <w:pPr>
        <w:jc w:val="center"/>
        <w:rPr>
          <w:rFonts w:ascii="Times New Roman" w:hAnsi="Times New Roman" w:cs="Times New Roman"/>
          <w:b/>
          <w:sz w:val="28"/>
        </w:rPr>
      </w:pPr>
      <w:r w:rsidRPr="00C854C6">
        <w:rPr>
          <w:rFonts w:ascii="Times New Roman" w:hAnsi="Times New Roman" w:cs="Times New Roman"/>
          <w:b/>
          <w:sz w:val="28"/>
        </w:rPr>
        <w:t>ЧЕРТКОВСКИЙ РАЙОН</w:t>
      </w:r>
    </w:p>
    <w:p w:rsidR="00C854C6" w:rsidRPr="00C854C6" w:rsidRDefault="00C854C6" w:rsidP="00C854C6">
      <w:pPr>
        <w:jc w:val="center"/>
        <w:rPr>
          <w:rFonts w:ascii="Times New Roman" w:hAnsi="Times New Roman" w:cs="Times New Roman"/>
          <w:b/>
          <w:sz w:val="28"/>
        </w:rPr>
      </w:pPr>
      <w:r w:rsidRPr="00C854C6">
        <w:rPr>
          <w:rFonts w:ascii="Times New Roman" w:hAnsi="Times New Roman" w:cs="Times New Roman"/>
          <w:b/>
          <w:sz w:val="28"/>
        </w:rPr>
        <w:t>СОБРАНИЕ ДЕПУТАТОВ ДОНСКОГО СЕЛЬСКОГО ПОСЕЛЕНИЯ</w:t>
      </w:r>
    </w:p>
    <w:p w:rsidR="00C854C6" w:rsidRPr="00C854C6" w:rsidRDefault="00C854C6" w:rsidP="00C854C6">
      <w:pPr>
        <w:jc w:val="center"/>
        <w:rPr>
          <w:rFonts w:ascii="Times New Roman" w:hAnsi="Times New Roman" w:cs="Times New Roman"/>
          <w:b/>
          <w:sz w:val="28"/>
        </w:rPr>
      </w:pPr>
      <w:r w:rsidRPr="00C854C6">
        <w:rPr>
          <w:rFonts w:ascii="Times New Roman" w:hAnsi="Times New Roman" w:cs="Times New Roman"/>
          <w:b/>
          <w:sz w:val="28"/>
        </w:rPr>
        <w:t>Р Е Ш Е Н И Е</w:t>
      </w:r>
    </w:p>
    <w:p w:rsidR="004D01FA" w:rsidRPr="004D01FA" w:rsidRDefault="004D01FA" w:rsidP="004D01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01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294"/>
      </w:tblGrid>
      <w:tr w:rsidR="004D01FA" w:rsidRPr="004D01FA" w:rsidTr="004D01FA">
        <w:trPr>
          <w:trHeight w:val="688"/>
        </w:trPr>
        <w:tc>
          <w:tcPr>
            <w:tcW w:w="4294" w:type="dxa"/>
            <w:shd w:val="clear" w:color="auto" w:fill="FFFFFF"/>
          </w:tcPr>
          <w:p w:rsidR="004D01FA" w:rsidRPr="004D01FA" w:rsidRDefault="004D01FA" w:rsidP="004D01F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D01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создании </w:t>
            </w:r>
            <w:r w:rsidR="00186A7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муниципальной </w:t>
            </w:r>
            <w:r w:rsidRPr="004D01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экспертной комиссии</w:t>
            </w:r>
          </w:p>
          <w:p w:rsidR="004D01FA" w:rsidRDefault="004D01FA" w:rsidP="004D01F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5AE4" w:rsidRPr="004D01FA" w:rsidRDefault="002E5AE4" w:rsidP="004D01FA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854C6" w:rsidRDefault="00C854C6" w:rsidP="004D01F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854C6" w:rsidRDefault="00C854C6" w:rsidP="00C854C6">
      <w:pPr>
        <w:spacing w:after="0" w:line="240" w:lineRule="auto"/>
        <w:ind w:left="708"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C854C6">
        <w:rPr>
          <w:rFonts w:ascii="Times New Roman" w:hAnsi="Times New Roman" w:cs="Times New Roman"/>
          <w:b/>
          <w:bCs/>
          <w:sz w:val="28"/>
          <w:szCs w:val="28"/>
        </w:rPr>
        <w:t xml:space="preserve">Принято </w:t>
      </w:r>
    </w:p>
    <w:p w:rsidR="00C854C6" w:rsidRPr="00C854C6" w:rsidRDefault="00C854C6" w:rsidP="00C854C6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C854C6">
        <w:rPr>
          <w:rFonts w:ascii="Times New Roman" w:hAnsi="Times New Roman" w:cs="Times New Roman"/>
          <w:b/>
          <w:bCs/>
          <w:sz w:val="28"/>
          <w:szCs w:val="28"/>
        </w:rPr>
        <w:t xml:space="preserve">Собранием депутатов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</w:t>
      </w:r>
      <w:r w:rsidRPr="00C854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303E90">
        <w:rPr>
          <w:rFonts w:ascii="Times New Roman" w:hAnsi="Times New Roman" w:cs="Times New Roman"/>
          <w:b/>
          <w:bCs/>
          <w:sz w:val="28"/>
          <w:szCs w:val="28"/>
        </w:rPr>
        <w:t xml:space="preserve"> 26 » декабря</w:t>
      </w:r>
      <w:r w:rsidRPr="00C854C6">
        <w:rPr>
          <w:rFonts w:ascii="Times New Roman" w:hAnsi="Times New Roman" w:cs="Times New Roman"/>
          <w:b/>
          <w:bCs/>
          <w:sz w:val="28"/>
          <w:szCs w:val="28"/>
        </w:rPr>
        <w:t xml:space="preserve"> 201</w:t>
      </w: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C854C6">
        <w:rPr>
          <w:rFonts w:ascii="Times New Roman" w:hAnsi="Times New Roman" w:cs="Times New Roman"/>
          <w:b/>
          <w:bCs/>
          <w:sz w:val="28"/>
          <w:szCs w:val="28"/>
        </w:rPr>
        <w:t xml:space="preserve"> г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854C6" w:rsidRDefault="00C854C6" w:rsidP="004D01F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D01FA" w:rsidRDefault="004D01FA" w:rsidP="00C854C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D01FA">
        <w:rPr>
          <w:rFonts w:ascii="Times New Roman" w:hAnsi="Times New Roman" w:cs="Times New Roman"/>
          <w:sz w:val="28"/>
          <w:szCs w:val="28"/>
        </w:rPr>
        <w:t>В целях реализации Областного закона от 16.12.2009 N 346-ЗС «О мерах по предупреждению причинения вреда здоровью детей, их физическому, интеллектуальному, психическому, духовному и нравственному развитию», для оценки предложений об определении мест, нахождение в которых может причинить вред здоровью детей, их физическому, интеллектуальному, психическому, духовному и нравственному развитию, общественных мест, в которых в ночное время не допускается нахождение детей без сопровождения родителей (лиц, их заменяющих) или лиц, осуществляющ</w:t>
      </w:r>
      <w:r>
        <w:rPr>
          <w:rFonts w:ascii="Times New Roman" w:hAnsi="Times New Roman" w:cs="Times New Roman"/>
          <w:sz w:val="28"/>
          <w:szCs w:val="28"/>
        </w:rPr>
        <w:t>их мероприятия с участием детей</w:t>
      </w:r>
      <w:r w:rsidR="00C854C6">
        <w:rPr>
          <w:rFonts w:ascii="Times New Roman" w:hAnsi="Times New Roman" w:cs="Times New Roman"/>
          <w:sz w:val="28"/>
          <w:szCs w:val="28"/>
        </w:rPr>
        <w:t>,</w:t>
      </w:r>
      <w:r w:rsidRPr="004D01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  <w:r w:rsidR="00C854C6">
        <w:rPr>
          <w:rFonts w:ascii="Times New Roman" w:hAnsi="Times New Roman" w:cs="Times New Roman"/>
          <w:sz w:val="28"/>
          <w:szCs w:val="28"/>
        </w:rPr>
        <w:t>Донского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2E5AE4" w:rsidRPr="004D01FA" w:rsidRDefault="002E5AE4" w:rsidP="004D01F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D01FA" w:rsidRPr="00C854C6" w:rsidRDefault="004D01FA" w:rsidP="005C0BE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54C6">
        <w:rPr>
          <w:rFonts w:ascii="Times New Roman" w:hAnsi="Times New Roman" w:cs="Times New Roman"/>
          <w:b/>
          <w:sz w:val="28"/>
          <w:szCs w:val="28"/>
        </w:rPr>
        <w:t>РЕШИЛО:</w:t>
      </w:r>
    </w:p>
    <w:p w:rsidR="004D01FA" w:rsidRPr="004D01FA" w:rsidRDefault="004D01FA" w:rsidP="004D0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01FA" w:rsidRPr="004D01FA" w:rsidRDefault="004D01FA" w:rsidP="004D01FA">
      <w:pPr>
        <w:keepLines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01FA">
        <w:rPr>
          <w:rFonts w:ascii="Times New Roman" w:hAnsi="Times New Roman" w:cs="Times New Roman"/>
          <w:color w:val="000000"/>
          <w:sz w:val="28"/>
          <w:szCs w:val="28"/>
        </w:rPr>
        <w:t>1. Создать экспертную комиссию для оценки предложений об определении мест, нахождение в которых может причинить вред здоровью детей, их физическому, интеллектуальному, психическому, духовному и нравственному развитию, общественных мест, в которых в ночное время не допускается нахождение детей без сопровождения родителей (лиц, их заменяющих), а также лиц, осуществляющих мероприятия с участием детей.</w:t>
      </w:r>
    </w:p>
    <w:p w:rsidR="004D01FA" w:rsidRPr="004D01FA" w:rsidRDefault="004D01FA" w:rsidP="004D01F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01FA">
        <w:rPr>
          <w:rFonts w:ascii="Times New Roman" w:hAnsi="Times New Roman" w:cs="Times New Roman"/>
          <w:color w:val="000000"/>
          <w:sz w:val="28"/>
          <w:szCs w:val="28"/>
        </w:rPr>
        <w:t>2. Утвердить положение об экспертной комиссии для оценки предложений об определении мест, нахождение в которых может причинить вред здоровью детей, их физическому, интеллектуальному, психическому, духовному и нравственному развитию, общественных мест, в которых в ночное время не допускается нахождение детей без сопровождения родителей (лиц, их заменяющих), а также лиц, осуществляющих мероприятия с участием детей (приложение № 1).</w:t>
      </w:r>
    </w:p>
    <w:p w:rsidR="004D01FA" w:rsidRPr="004D01FA" w:rsidRDefault="004D01FA" w:rsidP="004D01FA">
      <w:pPr>
        <w:keepLines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01FA">
        <w:rPr>
          <w:rFonts w:ascii="Times New Roman" w:hAnsi="Times New Roman" w:cs="Times New Roman"/>
          <w:color w:val="000000"/>
          <w:sz w:val="28"/>
          <w:szCs w:val="28"/>
        </w:rPr>
        <w:lastRenderedPageBreak/>
        <w:t>3. Утвердить состав экспертной комиссии для оценки предложений об определении мест, нахождение в которых может причинить вред здоровью детей, их физическому, интеллектуальному, психическому, духовному и нравственному развитию, общественных мест, в которых в ночное время не допускается нахождение детей без сопровождения родителей (лиц, их заменяющих), а также лиц, осуществляющих мероприятия с участием детей (приложение № 2).</w:t>
      </w:r>
    </w:p>
    <w:p w:rsidR="004D01FA" w:rsidRPr="004D01FA" w:rsidRDefault="004D01FA" w:rsidP="004D01FA">
      <w:pPr>
        <w:keepLines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01FA">
        <w:rPr>
          <w:rFonts w:ascii="Times New Roman" w:hAnsi="Times New Roman" w:cs="Times New Roman"/>
          <w:color w:val="000000"/>
          <w:sz w:val="28"/>
          <w:szCs w:val="28"/>
        </w:rPr>
        <w:t xml:space="preserve">4. Данное </w:t>
      </w:r>
      <w:r w:rsidR="00CA2F72">
        <w:rPr>
          <w:rFonts w:ascii="Times New Roman" w:hAnsi="Times New Roman" w:cs="Times New Roman"/>
          <w:color w:val="000000"/>
          <w:sz w:val="28"/>
          <w:szCs w:val="28"/>
        </w:rPr>
        <w:t>решение</w:t>
      </w:r>
      <w:r w:rsidRPr="004D01FA">
        <w:rPr>
          <w:rFonts w:ascii="Times New Roman" w:hAnsi="Times New Roman" w:cs="Times New Roman"/>
          <w:color w:val="000000"/>
          <w:sz w:val="28"/>
          <w:szCs w:val="28"/>
        </w:rPr>
        <w:t xml:space="preserve"> подлежит официальному опубликованию.</w:t>
      </w:r>
    </w:p>
    <w:p w:rsidR="00C854C6" w:rsidRPr="00C854C6" w:rsidRDefault="004D01FA" w:rsidP="00C854C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1FA">
        <w:rPr>
          <w:rFonts w:ascii="Times New Roman" w:hAnsi="Times New Roman" w:cs="Times New Roman"/>
          <w:color w:val="000000"/>
          <w:sz w:val="28"/>
          <w:szCs w:val="28"/>
        </w:rPr>
        <w:t xml:space="preserve">5. Контроль за исполнением </w:t>
      </w:r>
      <w:r w:rsidR="00CA2F72">
        <w:rPr>
          <w:rFonts w:ascii="Times New Roman" w:hAnsi="Times New Roman" w:cs="Times New Roman"/>
          <w:color w:val="000000"/>
          <w:sz w:val="28"/>
          <w:szCs w:val="28"/>
        </w:rPr>
        <w:t>настоящего решения</w:t>
      </w:r>
      <w:r w:rsidRPr="004D01F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A2F72">
        <w:rPr>
          <w:rFonts w:ascii="Times New Roman" w:hAnsi="Times New Roman" w:cs="Times New Roman"/>
          <w:color w:val="000000"/>
          <w:sz w:val="28"/>
          <w:szCs w:val="28"/>
        </w:rPr>
        <w:t>возло</w:t>
      </w:r>
      <w:r w:rsidR="00C854C6">
        <w:rPr>
          <w:rFonts w:ascii="Times New Roman" w:hAnsi="Times New Roman" w:cs="Times New Roman"/>
          <w:color w:val="000000"/>
          <w:sz w:val="28"/>
          <w:szCs w:val="28"/>
        </w:rPr>
        <w:t xml:space="preserve">жить на председателя постоянной </w:t>
      </w:r>
      <w:r w:rsidR="00CA2F72">
        <w:rPr>
          <w:rFonts w:ascii="Times New Roman" w:hAnsi="Times New Roman" w:cs="Times New Roman"/>
          <w:color w:val="000000"/>
          <w:sz w:val="28"/>
          <w:szCs w:val="28"/>
        </w:rPr>
        <w:t xml:space="preserve">комиссии </w:t>
      </w:r>
      <w:r w:rsidR="00C854C6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C854C6" w:rsidRPr="00C854C6">
        <w:rPr>
          <w:rFonts w:ascii="Times New Roman" w:hAnsi="Times New Roman" w:cs="Times New Roman"/>
          <w:sz w:val="28"/>
          <w:szCs w:val="28"/>
        </w:rPr>
        <w:t>о местному самоуправлению и охране общественного порядка, по бюджету, налогам и собственности</w:t>
      </w:r>
      <w:r w:rsidR="00C854C6">
        <w:rPr>
          <w:rFonts w:ascii="Times New Roman" w:hAnsi="Times New Roman" w:cs="Times New Roman"/>
          <w:sz w:val="28"/>
          <w:szCs w:val="28"/>
        </w:rPr>
        <w:t xml:space="preserve"> Хижнякова А.И.</w:t>
      </w:r>
    </w:p>
    <w:p w:rsidR="004D01FA" w:rsidRDefault="004D01FA" w:rsidP="004D01FA">
      <w:pPr>
        <w:keepLines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854C6" w:rsidRPr="004D01FA" w:rsidRDefault="00C854C6" w:rsidP="004D01FA">
      <w:pPr>
        <w:keepLines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01FA" w:rsidRDefault="00C854C6" w:rsidP="004D01FA">
      <w:pPr>
        <w:pStyle w:val="a3"/>
        <w:tabs>
          <w:tab w:val="clear" w:pos="4536"/>
          <w:tab w:val="clear" w:pos="9072"/>
        </w:tabs>
        <w:rPr>
          <w:szCs w:val="28"/>
        </w:rPr>
      </w:pPr>
      <w:r>
        <w:rPr>
          <w:szCs w:val="28"/>
        </w:rPr>
        <w:tab/>
        <w:t>Председатель Собрания депутатов –</w:t>
      </w:r>
    </w:p>
    <w:p w:rsidR="00C854C6" w:rsidRDefault="00C854C6" w:rsidP="004D01FA">
      <w:pPr>
        <w:pStyle w:val="a3"/>
        <w:tabs>
          <w:tab w:val="clear" w:pos="4536"/>
          <w:tab w:val="clear" w:pos="9072"/>
        </w:tabs>
        <w:rPr>
          <w:szCs w:val="28"/>
        </w:rPr>
      </w:pPr>
      <w:r>
        <w:rPr>
          <w:szCs w:val="28"/>
        </w:rPr>
        <w:tab/>
        <w:t>Глава Донского сельского поселения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А. А. Свистунов</w:t>
      </w:r>
    </w:p>
    <w:p w:rsidR="00C854C6" w:rsidRDefault="00C854C6" w:rsidP="004D01FA">
      <w:pPr>
        <w:pStyle w:val="a3"/>
        <w:tabs>
          <w:tab w:val="clear" w:pos="4536"/>
          <w:tab w:val="clear" w:pos="9072"/>
        </w:tabs>
        <w:rPr>
          <w:szCs w:val="28"/>
        </w:rPr>
      </w:pPr>
    </w:p>
    <w:p w:rsidR="00C854C6" w:rsidRDefault="00C854C6" w:rsidP="004D01FA">
      <w:pPr>
        <w:pStyle w:val="a3"/>
        <w:tabs>
          <w:tab w:val="clear" w:pos="4536"/>
          <w:tab w:val="clear" w:pos="9072"/>
        </w:tabs>
        <w:rPr>
          <w:szCs w:val="28"/>
        </w:rPr>
      </w:pPr>
    </w:p>
    <w:p w:rsidR="00C854C6" w:rsidRDefault="00C854C6" w:rsidP="004D01FA">
      <w:pPr>
        <w:pStyle w:val="a3"/>
        <w:tabs>
          <w:tab w:val="clear" w:pos="4536"/>
          <w:tab w:val="clear" w:pos="9072"/>
        </w:tabs>
        <w:rPr>
          <w:szCs w:val="28"/>
        </w:rPr>
      </w:pPr>
    </w:p>
    <w:p w:rsidR="00C854C6" w:rsidRDefault="00C854C6" w:rsidP="004D01FA">
      <w:pPr>
        <w:pStyle w:val="a3"/>
        <w:tabs>
          <w:tab w:val="clear" w:pos="4536"/>
          <w:tab w:val="clear" w:pos="9072"/>
        </w:tabs>
        <w:rPr>
          <w:szCs w:val="28"/>
        </w:rPr>
      </w:pPr>
    </w:p>
    <w:p w:rsidR="00C854C6" w:rsidRDefault="00C854C6" w:rsidP="004D01FA">
      <w:pPr>
        <w:pStyle w:val="a3"/>
        <w:tabs>
          <w:tab w:val="clear" w:pos="4536"/>
          <w:tab w:val="clear" w:pos="9072"/>
        </w:tabs>
        <w:rPr>
          <w:szCs w:val="28"/>
        </w:rPr>
      </w:pPr>
    </w:p>
    <w:p w:rsidR="00C854C6" w:rsidRDefault="00C854C6" w:rsidP="004D01FA">
      <w:pPr>
        <w:pStyle w:val="a3"/>
        <w:tabs>
          <w:tab w:val="clear" w:pos="4536"/>
          <w:tab w:val="clear" w:pos="9072"/>
        </w:tabs>
        <w:rPr>
          <w:szCs w:val="28"/>
        </w:rPr>
      </w:pPr>
    </w:p>
    <w:p w:rsidR="00C854C6" w:rsidRPr="00C854C6" w:rsidRDefault="00C854C6" w:rsidP="00C85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54C6">
        <w:rPr>
          <w:rFonts w:ascii="Times New Roman" w:eastAsia="Times New Roman" w:hAnsi="Times New Roman" w:cs="Times New Roman"/>
          <w:sz w:val="28"/>
          <w:szCs w:val="28"/>
        </w:rPr>
        <w:t>х. Артамошкин</w:t>
      </w:r>
    </w:p>
    <w:p w:rsidR="00C854C6" w:rsidRPr="00C854C6" w:rsidRDefault="00C854C6" w:rsidP="00C85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303E90">
        <w:rPr>
          <w:rFonts w:ascii="Times New Roman" w:eastAsia="Times New Roman" w:hAnsi="Times New Roman" w:cs="Times New Roman"/>
          <w:sz w:val="28"/>
          <w:szCs w:val="28"/>
        </w:rPr>
        <w:t xml:space="preserve"> 26 » декабря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303E90"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C854C6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C854C6" w:rsidRPr="00C854C6" w:rsidRDefault="00C854C6" w:rsidP="00C85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54C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303E90">
        <w:rPr>
          <w:rFonts w:ascii="Times New Roman" w:eastAsia="Times New Roman" w:hAnsi="Times New Roman" w:cs="Times New Roman"/>
          <w:sz w:val="28"/>
          <w:szCs w:val="28"/>
        </w:rPr>
        <w:t>102</w:t>
      </w:r>
    </w:p>
    <w:p w:rsidR="00C854C6" w:rsidRPr="00C854C6" w:rsidRDefault="00C854C6" w:rsidP="00C85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54C6" w:rsidRDefault="00C854C6" w:rsidP="004D01FA">
      <w:pPr>
        <w:pStyle w:val="a3"/>
        <w:tabs>
          <w:tab w:val="clear" w:pos="4536"/>
          <w:tab w:val="clear" w:pos="9072"/>
        </w:tabs>
        <w:rPr>
          <w:szCs w:val="28"/>
        </w:rPr>
      </w:pPr>
    </w:p>
    <w:p w:rsidR="00C854C6" w:rsidRDefault="00C854C6" w:rsidP="004D01FA">
      <w:pPr>
        <w:pStyle w:val="a3"/>
        <w:tabs>
          <w:tab w:val="clear" w:pos="4536"/>
          <w:tab w:val="clear" w:pos="9072"/>
        </w:tabs>
        <w:rPr>
          <w:szCs w:val="28"/>
        </w:rPr>
      </w:pPr>
    </w:p>
    <w:p w:rsidR="00BC2958" w:rsidRDefault="00BC2958" w:rsidP="004D01FA">
      <w:pPr>
        <w:pStyle w:val="a3"/>
        <w:tabs>
          <w:tab w:val="clear" w:pos="4536"/>
          <w:tab w:val="clear" w:pos="9072"/>
        </w:tabs>
        <w:rPr>
          <w:szCs w:val="28"/>
        </w:rPr>
      </w:pPr>
    </w:p>
    <w:p w:rsidR="00BC2958" w:rsidRDefault="00BC2958" w:rsidP="004D01FA">
      <w:pPr>
        <w:pStyle w:val="a3"/>
        <w:tabs>
          <w:tab w:val="clear" w:pos="4536"/>
          <w:tab w:val="clear" w:pos="9072"/>
        </w:tabs>
        <w:rPr>
          <w:szCs w:val="28"/>
        </w:rPr>
      </w:pPr>
    </w:p>
    <w:p w:rsidR="00BC2958" w:rsidRDefault="00BC2958" w:rsidP="004D01FA">
      <w:pPr>
        <w:pStyle w:val="a3"/>
        <w:tabs>
          <w:tab w:val="clear" w:pos="4536"/>
          <w:tab w:val="clear" w:pos="9072"/>
        </w:tabs>
        <w:rPr>
          <w:szCs w:val="28"/>
        </w:rPr>
      </w:pPr>
    </w:p>
    <w:p w:rsidR="00BC2958" w:rsidRDefault="00BC2958" w:rsidP="004D01FA">
      <w:pPr>
        <w:pStyle w:val="a3"/>
        <w:tabs>
          <w:tab w:val="clear" w:pos="4536"/>
          <w:tab w:val="clear" w:pos="9072"/>
        </w:tabs>
        <w:rPr>
          <w:szCs w:val="28"/>
        </w:rPr>
      </w:pPr>
    </w:p>
    <w:p w:rsidR="00BC2958" w:rsidRDefault="00BC2958" w:rsidP="004D01FA">
      <w:pPr>
        <w:pStyle w:val="a3"/>
        <w:tabs>
          <w:tab w:val="clear" w:pos="4536"/>
          <w:tab w:val="clear" w:pos="9072"/>
        </w:tabs>
        <w:rPr>
          <w:szCs w:val="28"/>
        </w:rPr>
      </w:pPr>
    </w:p>
    <w:p w:rsidR="00BC2958" w:rsidRDefault="00BC2958" w:rsidP="004D01FA">
      <w:pPr>
        <w:pStyle w:val="a3"/>
        <w:tabs>
          <w:tab w:val="clear" w:pos="4536"/>
          <w:tab w:val="clear" w:pos="9072"/>
        </w:tabs>
        <w:rPr>
          <w:szCs w:val="28"/>
        </w:rPr>
      </w:pPr>
    </w:p>
    <w:p w:rsidR="00BC2958" w:rsidRDefault="00BC2958" w:rsidP="004D01FA">
      <w:pPr>
        <w:pStyle w:val="a3"/>
        <w:tabs>
          <w:tab w:val="clear" w:pos="4536"/>
          <w:tab w:val="clear" w:pos="9072"/>
        </w:tabs>
        <w:rPr>
          <w:szCs w:val="28"/>
        </w:rPr>
      </w:pPr>
    </w:p>
    <w:p w:rsidR="00BC2958" w:rsidRDefault="00BC2958" w:rsidP="004D01FA">
      <w:pPr>
        <w:pStyle w:val="a3"/>
        <w:tabs>
          <w:tab w:val="clear" w:pos="4536"/>
          <w:tab w:val="clear" w:pos="9072"/>
        </w:tabs>
        <w:rPr>
          <w:szCs w:val="28"/>
        </w:rPr>
      </w:pPr>
    </w:p>
    <w:p w:rsidR="00BC2958" w:rsidRDefault="00BC2958" w:rsidP="004D01FA">
      <w:pPr>
        <w:pStyle w:val="a3"/>
        <w:tabs>
          <w:tab w:val="clear" w:pos="4536"/>
          <w:tab w:val="clear" w:pos="9072"/>
        </w:tabs>
        <w:rPr>
          <w:szCs w:val="28"/>
        </w:rPr>
      </w:pPr>
    </w:p>
    <w:p w:rsidR="00BC2958" w:rsidRDefault="00BC2958" w:rsidP="004D01FA">
      <w:pPr>
        <w:pStyle w:val="a3"/>
        <w:tabs>
          <w:tab w:val="clear" w:pos="4536"/>
          <w:tab w:val="clear" w:pos="9072"/>
        </w:tabs>
        <w:rPr>
          <w:szCs w:val="28"/>
        </w:rPr>
      </w:pPr>
    </w:p>
    <w:p w:rsidR="00BC2958" w:rsidRDefault="00BC2958" w:rsidP="004D01FA">
      <w:pPr>
        <w:pStyle w:val="a3"/>
        <w:tabs>
          <w:tab w:val="clear" w:pos="4536"/>
          <w:tab w:val="clear" w:pos="9072"/>
        </w:tabs>
        <w:rPr>
          <w:szCs w:val="28"/>
        </w:rPr>
      </w:pPr>
    </w:p>
    <w:p w:rsidR="00BC2958" w:rsidRDefault="00BC2958" w:rsidP="004D01FA">
      <w:pPr>
        <w:pStyle w:val="a3"/>
        <w:tabs>
          <w:tab w:val="clear" w:pos="4536"/>
          <w:tab w:val="clear" w:pos="9072"/>
        </w:tabs>
        <w:rPr>
          <w:szCs w:val="28"/>
        </w:rPr>
      </w:pPr>
    </w:p>
    <w:p w:rsidR="00BC2958" w:rsidRDefault="00BC2958" w:rsidP="004D01FA">
      <w:pPr>
        <w:pStyle w:val="a3"/>
        <w:tabs>
          <w:tab w:val="clear" w:pos="4536"/>
          <w:tab w:val="clear" w:pos="9072"/>
        </w:tabs>
        <w:rPr>
          <w:szCs w:val="28"/>
        </w:rPr>
      </w:pPr>
    </w:p>
    <w:p w:rsidR="00BC2958" w:rsidRDefault="00BC2958" w:rsidP="004D01FA">
      <w:pPr>
        <w:pStyle w:val="a3"/>
        <w:tabs>
          <w:tab w:val="clear" w:pos="4536"/>
          <w:tab w:val="clear" w:pos="9072"/>
        </w:tabs>
        <w:rPr>
          <w:szCs w:val="28"/>
        </w:rPr>
      </w:pPr>
    </w:p>
    <w:p w:rsidR="00BC2958" w:rsidRDefault="00BC2958" w:rsidP="004D01FA">
      <w:pPr>
        <w:pStyle w:val="a3"/>
        <w:tabs>
          <w:tab w:val="clear" w:pos="4536"/>
          <w:tab w:val="clear" w:pos="9072"/>
        </w:tabs>
        <w:rPr>
          <w:szCs w:val="28"/>
        </w:rPr>
      </w:pPr>
    </w:p>
    <w:p w:rsidR="00BC2958" w:rsidRDefault="00BC2958" w:rsidP="004D01FA">
      <w:pPr>
        <w:pStyle w:val="a3"/>
        <w:tabs>
          <w:tab w:val="clear" w:pos="4536"/>
          <w:tab w:val="clear" w:pos="9072"/>
        </w:tabs>
        <w:rPr>
          <w:szCs w:val="28"/>
        </w:rPr>
      </w:pPr>
    </w:p>
    <w:p w:rsidR="00BC2958" w:rsidRDefault="00BC2958" w:rsidP="004D01FA">
      <w:pPr>
        <w:pStyle w:val="a3"/>
        <w:tabs>
          <w:tab w:val="clear" w:pos="4536"/>
          <w:tab w:val="clear" w:pos="9072"/>
        </w:tabs>
        <w:rPr>
          <w:szCs w:val="28"/>
        </w:rPr>
      </w:pPr>
      <w:bookmarkStart w:id="0" w:name="_GoBack"/>
      <w:bookmarkEnd w:id="0"/>
    </w:p>
    <w:p w:rsidR="00F82BC9" w:rsidRDefault="00F82BC9" w:rsidP="004D01FA">
      <w:pPr>
        <w:pStyle w:val="a3"/>
        <w:tabs>
          <w:tab w:val="clear" w:pos="4536"/>
          <w:tab w:val="clear" w:pos="9072"/>
        </w:tabs>
        <w:rPr>
          <w:szCs w:val="28"/>
        </w:rPr>
      </w:pPr>
    </w:p>
    <w:p w:rsidR="00C854C6" w:rsidRDefault="00C854C6" w:rsidP="004D01FA">
      <w:pPr>
        <w:pStyle w:val="a3"/>
        <w:tabs>
          <w:tab w:val="clear" w:pos="4536"/>
          <w:tab w:val="clear" w:pos="9072"/>
        </w:tabs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96"/>
        <w:gridCol w:w="5071"/>
      </w:tblGrid>
      <w:tr w:rsidR="004D01FA" w:rsidRPr="004D01FA" w:rsidTr="00F53F60">
        <w:tc>
          <w:tcPr>
            <w:tcW w:w="4896" w:type="dxa"/>
          </w:tcPr>
          <w:p w:rsidR="004D01FA" w:rsidRPr="004D01FA" w:rsidRDefault="004D01FA" w:rsidP="004D01FA">
            <w:pPr>
              <w:tabs>
                <w:tab w:val="left" w:pos="48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1" w:type="dxa"/>
          </w:tcPr>
          <w:p w:rsidR="002E5AE4" w:rsidRDefault="002E5AE4" w:rsidP="004D01FA">
            <w:pPr>
              <w:tabs>
                <w:tab w:val="left" w:pos="48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01FA" w:rsidRPr="004D01FA" w:rsidRDefault="004D01FA" w:rsidP="004D01FA">
            <w:pPr>
              <w:tabs>
                <w:tab w:val="left" w:pos="48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1FA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:rsidR="004D01FA" w:rsidRPr="004D01FA" w:rsidRDefault="004D01FA" w:rsidP="004D01FA">
            <w:pPr>
              <w:tabs>
                <w:tab w:val="left" w:pos="48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1FA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решению</w:t>
            </w:r>
            <w:r w:rsidRPr="004D01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Собрания депутатов</w:t>
            </w:r>
            <w:r w:rsidRPr="004D01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54C6">
              <w:rPr>
                <w:rFonts w:ascii="Times New Roman" w:hAnsi="Times New Roman" w:cs="Times New Roman"/>
                <w:sz w:val="28"/>
                <w:szCs w:val="28"/>
              </w:rPr>
              <w:t>Донского</w:t>
            </w:r>
            <w:r w:rsidRPr="004D01FA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  <w:p w:rsidR="004D01FA" w:rsidRPr="004D01FA" w:rsidRDefault="004D01FA" w:rsidP="00303E90">
            <w:pPr>
              <w:tabs>
                <w:tab w:val="left" w:pos="48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1FA">
              <w:rPr>
                <w:rFonts w:ascii="Times New Roman" w:hAnsi="Times New Roman" w:cs="Times New Roman"/>
                <w:sz w:val="28"/>
                <w:szCs w:val="28"/>
              </w:rPr>
              <w:t xml:space="preserve"> от  </w:t>
            </w:r>
            <w:r w:rsidR="00303E90">
              <w:rPr>
                <w:rFonts w:ascii="Times New Roman" w:hAnsi="Times New Roman" w:cs="Times New Roman"/>
                <w:sz w:val="28"/>
                <w:szCs w:val="28"/>
              </w:rPr>
              <w:t xml:space="preserve">26 декабря </w:t>
            </w:r>
            <w:r w:rsidRPr="004D01F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03E9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4D01FA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303E90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</w:tbl>
    <w:p w:rsidR="004D01FA" w:rsidRPr="004D01FA" w:rsidRDefault="004D01FA" w:rsidP="004D01FA">
      <w:pPr>
        <w:pStyle w:val="a3"/>
        <w:tabs>
          <w:tab w:val="clear" w:pos="4536"/>
          <w:tab w:val="clear" w:pos="9072"/>
        </w:tabs>
        <w:rPr>
          <w:szCs w:val="28"/>
        </w:rPr>
      </w:pPr>
    </w:p>
    <w:p w:rsidR="004D01FA" w:rsidRPr="004D01FA" w:rsidRDefault="004D01FA" w:rsidP="004D01FA">
      <w:pPr>
        <w:pStyle w:val="a3"/>
        <w:tabs>
          <w:tab w:val="clear" w:pos="4536"/>
          <w:tab w:val="clear" w:pos="9072"/>
        </w:tabs>
        <w:rPr>
          <w:szCs w:val="28"/>
        </w:rPr>
      </w:pPr>
    </w:p>
    <w:p w:rsidR="004D01FA" w:rsidRPr="00982840" w:rsidRDefault="004D01FA" w:rsidP="004D01FA">
      <w:pPr>
        <w:keepLine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82840">
        <w:rPr>
          <w:rFonts w:ascii="Times New Roman" w:hAnsi="Times New Roman" w:cs="Times New Roman"/>
          <w:color w:val="000000"/>
          <w:sz w:val="28"/>
          <w:szCs w:val="28"/>
        </w:rPr>
        <w:t>ПОЛОЖЕНИЕ</w:t>
      </w:r>
    </w:p>
    <w:p w:rsidR="004D01FA" w:rsidRPr="00982840" w:rsidRDefault="004D01FA" w:rsidP="004D01FA">
      <w:pPr>
        <w:keepLine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2840">
        <w:rPr>
          <w:rFonts w:ascii="Times New Roman" w:hAnsi="Times New Roman" w:cs="Times New Roman"/>
          <w:color w:val="000000"/>
          <w:sz w:val="28"/>
          <w:szCs w:val="28"/>
        </w:rPr>
        <w:t>об экспертной комиссии для оценки предложений об определении мест, нахождение в которых может причинить вред здоровью детей, их физическому, интеллектуальному, психическому, духовному и нравственному развитию, общественных мест,  в которых в ночное время не допускается нахождение детей без сопровождения родителей (лиц, их заменяющих), а также лиц, осуществляющих мероприятия с участием детей</w:t>
      </w:r>
    </w:p>
    <w:p w:rsidR="004D01FA" w:rsidRPr="004D01FA" w:rsidRDefault="004D01FA" w:rsidP="004D01FA">
      <w:pPr>
        <w:keepLine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D01FA"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</w:p>
    <w:p w:rsidR="004D01FA" w:rsidRPr="004D01FA" w:rsidRDefault="004D01FA" w:rsidP="004D01FA">
      <w:pPr>
        <w:keepLine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D01FA">
        <w:rPr>
          <w:rFonts w:ascii="Times New Roman" w:hAnsi="Times New Roman" w:cs="Times New Roman"/>
          <w:color w:val="000000"/>
          <w:sz w:val="28"/>
          <w:szCs w:val="28"/>
        </w:rPr>
        <w:t>1. Общие положения</w:t>
      </w:r>
    </w:p>
    <w:p w:rsidR="004D01FA" w:rsidRPr="004D01FA" w:rsidRDefault="004D01FA" w:rsidP="004D01FA">
      <w:pPr>
        <w:keepLine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01FA" w:rsidRPr="004D01FA" w:rsidRDefault="004D01FA" w:rsidP="004D01FA">
      <w:pPr>
        <w:keepLines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01FA">
        <w:rPr>
          <w:rFonts w:ascii="Times New Roman" w:hAnsi="Times New Roman" w:cs="Times New Roman"/>
          <w:color w:val="000000"/>
          <w:sz w:val="28"/>
          <w:szCs w:val="28"/>
        </w:rPr>
        <w:t>1.1. Настоящее Положение определяет основные функции и задачи, а также порядок формирования и деятельности экспертной комиссии для оценки предложений об определении мест, нахождение в которых может причинить вред здоровью детей, их физическому, интеллектуальному, психическому, духовному и нравственному развитию, общественных мест, в которых в ночное время не допускается нахождение детей без сопровождения родителей (лиц, их заменяющих), а также лиц, осуществляющих мероприятия с участием детей (далее - Комиссия).</w:t>
      </w:r>
    </w:p>
    <w:p w:rsidR="004D01FA" w:rsidRPr="004D01FA" w:rsidRDefault="004D01FA" w:rsidP="004D01FA">
      <w:pPr>
        <w:keepLines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01FA">
        <w:rPr>
          <w:rFonts w:ascii="Times New Roman" w:hAnsi="Times New Roman" w:cs="Times New Roman"/>
          <w:color w:val="000000"/>
          <w:sz w:val="28"/>
          <w:szCs w:val="28"/>
        </w:rPr>
        <w:t>1.2. В своей работе Комиссия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Ростовской области, Уставом муниципального образования «</w:t>
      </w:r>
      <w:r w:rsidR="00C854C6">
        <w:rPr>
          <w:rFonts w:ascii="Times New Roman" w:hAnsi="Times New Roman" w:cs="Times New Roman"/>
          <w:color w:val="000000"/>
          <w:sz w:val="28"/>
          <w:szCs w:val="28"/>
        </w:rPr>
        <w:t>Донское</w:t>
      </w:r>
      <w:r w:rsidRPr="004D01FA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поселение», а также настоящим Положением.</w:t>
      </w:r>
    </w:p>
    <w:p w:rsidR="004D01FA" w:rsidRPr="004D01FA" w:rsidRDefault="004D01FA" w:rsidP="004D01FA">
      <w:pPr>
        <w:keepLines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01FA" w:rsidRPr="002E5AE4" w:rsidRDefault="004D01FA" w:rsidP="004D01F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E5AE4">
        <w:rPr>
          <w:rFonts w:ascii="Times New Roman" w:hAnsi="Times New Roman" w:cs="Times New Roman"/>
          <w:bCs/>
          <w:sz w:val="28"/>
          <w:szCs w:val="28"/>
        </w:rPr>
        <w:t>2. Задачи Комиссии</w:t>
      </w:r>
    </w:p>
    <w:p w:rsidR="004D01FA" w:rsidRPr="004D01FA" w:rsidRDefault="004D01FA" w:rsidP="004D01F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01FA" w:rsidRPr="004D01FA" w:rsidRDefault="004D01FA" w:rsidP="004D01F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1FA">
        <w:rPr>
          <w:rFonts w:ascii="Times New Roman" w:hAnsi="Times New Roman" w:cs="Times New Roman"/>
          <w:sz w:val="28"/>
          <w:szCs w:val="28"/>
        </w:rPr>
        <w:t>2.1. Проведение оценки предложений об определении мест, нахождение в которых может причинить вред здоровью детей, их физическому, интеллектуальному, психическому, духовному и нравственному развитию, общественных мест, в которых в ночное время не допускается нахождение детей без сопровождения родителей (лиц, их заменяющих), а также лиц, осуществляющих мероприятия с участием детей.</w:t>
      </w:r>
    </w:p>
    <w:p w:rsidR="004D01FA" w:rsidRPr="004D01FA" w:rsidRDefault="004D01FA" w:rsidP="004D01F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1FA">
        <w:rPr>
          <w:rFonts w:ascii="Times New Roman" w:hAnsi="Times New Roman" w:cs="Times New Roman"/>
          <w:sz w:val="28"/>
          <w:szCs w:val="28"/>
        </w:rPr>
        <w:t>2.2</w:t>
      </w:r>
      <w:r w:rsidR="00FC5C29">
        <w:rPr>
          <w:rFonts w:ascii="Times New Roman" w:hAnsi="Times New Roman" w:cs="Times New Roman"/>
          <w:sz w:val="28"/>
          <w:szCs w:val="28"/>
        </w:rPr>
        <w:t>.</w:t>
      </w:r>
      <w:r w:rsidRPr="004D01FA">
        <w:rPr>
          <w:rFonts w:ascii="Times New Roman" w:hAnsi="Times New Roman" w:cs="Times New Roman"/>
          <w:sz w:val="28"/>
          <w:szCs w:val="28"/>
        </w:rPr>
        <w:t xml:space="preserve"> Подготовка решения об определении мест, нахождение в которых может причинить вред здоровью детей, их физическому, интеллектуальному, психическому, духовному и нравственному развитию, общественных мест, в которых в ночное время не допускается нахождение детей без сопровождения родителей (лиц, их заменяющих), а также лиц, осуществляющих мероприятия с участием детей.</w:t>
      </w:r>
    </w:p>
    <w:p w:rsidR="004D01FA" w:rsidRPr="004D01FA" w:rsidRDefault="004D01FA" w:rsidP="004D01F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D01FA" w:rsidRPr="002E5AE4" w:rsidRDefault="004D01FA" w:rsidP="004D01F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E5AE4">
        <w:rPr>
          <w:rFonts w:ascii="Times New Roman" w:hAnsi="Times New Roman" w:cs="Times New Roman"/>
          <w:bCs/>
          <w:sz w:val="28"/>
          <w:szCs w:val="28"/>
        </w:rPr>
        <w:lastRenderedPageBreak/>
        <w:t>3. Порядок деятельности Комиссии</w:t>
      </w:r>
    </w:p>
    <w:p w:rsidR="004D01FA" w:rsidRPr="004D01FA" w:rsidRDefault="004D01FA" w:rsidP="004D01FA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D01FA" w:rsidRPr="004D01FA" w:rsidRDefault="004D01FA" w:rsidP="004D01F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1FA">
        <w:rPr>
          <w:rFonts w:ascii="Times New Roman" w:hAnsi="Times New Roman" w:cs="Times New Roman"/>
          <w:sz w:val="28"/>
          <w:szCs w:val="28"/>
        </w:rPr>
        <w:t>3.1. Руководство деятельностью Комиссии осуществляет председатель Комиссии. Организационное обеспечение деятельности Комиссии осуществляет секретарь Комиссии.</w:t>
      </w:r>
    </w:p>
    <w:p w:rsidR="00FC5C29" w:rsidRPr="00FC5C29" w:rsidRDefault="004D01FA" w:rsidP="00FC5C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D01FA">
        <w:rPr>
          <w:rFonts w:ascii="Times New Roman" w:hAnsi="Times New Roman" w:cs="Times New Roman"/>
          <w:sz w:val="28"/>
          <w:szCs w:val="28"/>
        </w:rPr>
        <w:t xml:space="preserve">3.2. </w:t>
      </w:r>
      <w:r w:rsidR="00C854C6" w:rsidRPr="00C854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Заседания экспертной </w:t>
      </w:r>
      <w:r w:rsidR="00FC5C2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C854C6" w:rsidRPr="00C854C6">
        <w:rPr>
          <w:rFonts w:ascii="Times New Roman" w:eastAsia="Times New Roman" w:hAnsi="Times New Roman" w:cs="Times New Roman"/>
          <w:color w:val="000000"/>
          <w:sz w:val="28"/>
          <w:szCs w:val="28"/>
        </w:rPr>
        <w:t>омиссии проводятся по мере необходимости.</w:t>
      </w:r>
      <w:r w:rsidR="00FC5C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 w:rsidRPr="004D01FA">
        <w:rPr>
          <w:rFonts w:ascii="Times New Roman" w:hAnsi="Times New Roman" w:cs="Times New Roman"/>
          <w:sz w:val="28"/>
          <w:szCs w:val="28"/>
        </w:rPr>
        <w:t>аседание</w:t>
      </w:r>
      <w:r w:rsidR="00FC5C29">
        <w:rPr>
          <w:rFonts w:ascii="Times New Roman" w:hAnsi="Times New Roman" w:cs="Times New Roman"/>
          <w:sz w:val="28"/>
          <w:szCs w:val="28"/>
        </w:rPr>
        <w:t xml:space="preserve"> Комиссии считается правомочным</w:t>
      </w:r>
      <w:r w:rsidR="00FC5C29" w:rsidRPr="00FC5C29">
        <w:rPr>
          <w:rFonts w:ascii="Times New Roman" w:hAnsi="Times New Roman" w:cs="Times New Roman"/>
          <w:sz w:val="28"/>
          <w:szCs w:val="28"/>
        </w:rPr>
        <w:t xml:space="preserve">, </w:t>
      </w:r>
      <w:r w:rsidR="00FC5C29" w:rsidRPr="00FC5C29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на нем присутствует большинство от установленного числа ее членов.</w:t>
      </w:r>
    </w:p>
    <w:p w:rsidR="004D01FA" w:rsidRPr="004D01FA" w:rsidRDefault="004D01FA" w:rsidP="004D01F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1FA">
        <w:rPr>
          <w:rFonts w:ascii="Times New Roman" w:hAnsi="Times New Roman" w:cs="Times New Roman"/>
          <w:sz w:val="28"/>
          <w:szCs w:val="28"/>
        </w:rPr>
        <w:t xml:space="preserve">3.3. Оценка предложений об определении мест, нахождение в которых может причинить вред здоровью детей, их физическому, интеллектуальному, психическому, духовному и нравственному развитию, общественных мест, в которых в ночное время не допускается нахождение детей без сопровождения родителей (лиц, их замещающих), а также лиц, осуществляющих мероприятия с участием детей на территории </w:t>
      </w:r>
      <w:r w:rsidR="00B53B18">
        <w:rPr>
          <w:rFonts w:ascii="Times New Roman" w:hAnsi="Times New Roman" w:cs="Times New Roman"/>
          <w:sz w:val="28"/>
          <w:szCs w:val="28"/>
        </w:rPr>
        <w:t>Донского</w:t>
      </w:r>
      <w:r w:rsidRPr="004D01FA">
        <w:rPr>
          <w:rFonts w:ascii="Times New Roman" w:hAnsi="Times New Roman" w:cs="Times New Roman"/>
          <w:sz w:val="28"/>
          <w:szCs w:val="28"/>
        </w:rPr>
        <w:t xml:space="preserve"> сельского поселения, осуществляется по следующим критериям:</w:t>
      </w:r>
    </w:p>
    <w:p w:rsidR="004D01FA" w:rsidRPr="004D01FA" w:rsidRDefault="004D01FA" w:rsidP="004D01F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1FA">
        <w:rPr>
          <w:rFonts w:ascii="Times New Roman" w:hAnsi="Times New Roman" w:cs="Times New Roman"/>
          <w:sz w:val="28"/>
          <w:szCs w:val="28"/>
        </w:rPr>
        <w:t>- доступность мест, где в установленном законом порядке предусмотрена розничная продажа алкогольной продукции, пива и напитков, изготовляемых на его основе, табачной продукции, товаров сексуального характера;</w:t>
      </w:r>
    </w:p>
    <w:p w:rsidR="004D01FA" w:rsidRPr="004D01FA" w:rsidRDefault="004D01FA" w:rsidP="004D01F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1FA">
        <w:rPr>
          <w:rFonts w:ascii="Times New Roman" w:hAnsi="Times New Roman" w:cs="Times New Roman"/>
          <w:sz w:val="28"/>
          <w:szCs w:val="28"/>
        </w:rPr>
        <w:t>- наличие факторов, способных причинить вред здоровью детей, их физическому, интеллектуальному, психическому, духовному и нравственному развитию.</w:t>
      </w:r>
    </w:p>
    <w:p w:rsidR="004D01FA" w:rsidRPr="004D01FA" w:rsidRDefault="004D01FA" w:rsidP="004D01F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1FA">
        <w:rPr>
          <w:rFonts w:ascii="Times New Roman" w:hAnsi="Times New Roman" w:cs="Times New Roman"/>
          <w:sz w:val="28"/>
          <w:szCs w:val="28"/>
        </w:rPr>
        <w:t>3.4. Решение Комиссии принимается открытым голосованием простым большинством голосов от числа присутствующих членов Комиссии и оформляется протоколом.</w:t>
      </w:r>
    </w:p>
    <w:p w:rsidR="004D01FA" w:rsidRPr="004D01FA" w:rsidRDefault="004D01FA" w:rsidP="004D01F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1FA">
        <w:rPr>
          <w:rFonts w:ascii="Times New Roman" w:hAnsi="Times New Roman" w:cs="Times New Roman"/>
          <w:sz w:val="28"/>
          <w:szCs w:val="28"/>
        </w:rPr>
        <w:t>3.5. Решение Комиссии направляется заинтересованным лицам, подавшим предложение, в течение трех дней со дня проведения заседания Комиссии.</w:t>
      </w:r>
    </w:p>
    <w:p w:rsidR="004D01FA" w:rsidRPr="004D01FA" w:rsidRDefault="004D01FA" w:rsidP="004D01FA">
      <w:pPr>
        <w:keepLine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D01FA" w:rsidRPr="004D01FA" w:rsidRDefault="004D01FA" w:rsidP="004D01FA">
      <w:pPr>
        <w:keepLine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D01FA" w:rsidRPr="004D01FA" w:rsidRDefault="004D01FA" w:rsidP="004D01FA">
      <w:pPr>
        <w:keepLine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D01FA" w:rsidRPr="004D01FA" w:rsidRDefault="004D01FA" w:rsidP="004D01FA">
      <w:pPr>
        <w:keepLine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D01FA" w:rsidRPr="004D01FA" w:rsidRDefault="004D01FA" w:rsidP="004D01FA">
      <w:pPr>
        <w:keepLine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D01FA" w:rsidRPr="004D01FA" w:rsidRDefault="004D01FA" w:rsidP="004D01FA">
      <w:pPr>
        <w:keepLine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D01FA" w:rsidRPr="004D01FA" w:rsidRDefault="004D01FA" w:rsidP="004D01FA">
      <w:pPr>
        <w:keepLine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D01FA" w:rsidRPr="004D01FA" w:rsidRDefault="004D01FA" w:rsidP="004D01FA">
      <w:pPr>
        <w:keepLine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D01FA" w:rsidRPr="004D01FA" w:rsidRDefault="004D01FA" w:rsidP="004D01FA">
      <w:pPr>
        <w:keepLine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D01FA" w:rsidRPr="004D01FA" w:rsidRDefault="004D01FA" w:rsidP="004D01FA">
      <w:pPr>
        <w:keepLine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D01FA" w:rsidRPr="004D01FA" w:rsidRDefault="004D01FA" w:rsidP="004D01FA">
      <w:pPr>
        <w:keepLine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D01FA" w:rsidRPr="004D01FA" w:rsidRDefault="004D01FA" w:rsidP="004D01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01FA" w:rsidRPr="004D01FA" w:rsidRDefault="004D01FA" w:rsidP="004D01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01FA" w:rsidRPr="004D01FA" w:rsidRDefault="004D01FA" w:rsidP="004D01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01FA" w:rsidRPr="004D01FA" w:rsidRDefault="004D01FA" w:rsidP="004D01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01FA" w:rsidRPr="004D01FA" w:rsidRDefault="004D01FA" w:rsidP="004D01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01FA" w:rsidRDefault="004D01FA" w:rsidP="004D01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2840" w:rsidRDefault="00982840" w:rsidP="004D01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C29" w:rsidRDefault="00FC5C29" w:rsidP="00982840">
      <w:pPr>
        <w:tabs>
          <w:tab w:val="left" w:pos="4860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FC5C29" w:rsidRDefault="00FC5C29" w:rsidP="00982840">
      <w:pPr>
        <w:tabs>
          <w:tab w:val="left" w:pos="4860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E46D56" w:rsidRDefault="00E46D56" w:rsidP="00982840">
      <w:pPr>
        <w:tabs>
          <w:tab w:val="left" w:pos="4860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982840" w:rsidRPr="004D01FA" w:rsidRDefault="00982840" w:rsidP="00982840">
      <w:pPr>
        <w:tabs>
          <w:tab w:val="left" w:pos="4860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4D01FA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982840" w:rsidRPr="004D01FA" w:rsidRDefault="00982840" w:rsidP="00982840">
      <w:pPr>
        <w:tabs>
          <w:tab w:val="left" w:pos="4860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4D01FA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4D01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Собрания депутатов</w:t>
      </w:r>
      <w:r w:rsidRPr="004D01FA">
        <w:rPr>
          <w:rFonts w:ascii="Times New Roman" w:hAnsi="Times New Roman" w:cs="Times New Roman"/>
          <w:sz w:val="28"/>
          <w:szCs w:val="28"/>
        </w:rPr>
        <w:t xml:space="preserve"> </w:t>
      </w:r>
      <w:r w:rsidR="00B53B18">
        <w:rPr>
          <w:rFonts w:ascii="Times New Roman" w:hAnsi="Times New Roman" w:cs="Times New Roman"/>
          <w:sz w:val="28"/>
          <w:szCs w:val="28"/>
        </w:rPr>
        <w:t>Донского</w:t>
      </w:r>
      <w:r w:rsidRPr="004D01FA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982840" w:rsidRDefault="00982840" w:rsidP="00303E90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4D01FA">
        <w:rPr>
          <w:rFonts w:ascii="Times New Roman" w:hAnsi="Times New Roman" w:cs="Times New Roman"/>
          <w:sz w:val="28"/>
          <w:szCs w:val="28"/>
        </w:rPr>
        <w:t xml:space="preserve">от </w:t>
      </w:r>
      <w:r w:rsidR="00B53B18">
        <w:rPr>
          <w:rFonts w:ascii="Times New Roman" w:hAnsi="Times New Roman" w:cs="Times New Roman"/>
          <w:sz w:val="28"/>
          <w:szCs w:val="28"/>
        </w:rPr>
        <w:t>«</w:t>
      </w:r>
      <w:r w:rsidR="00303E90">
        <w:rPr>
          <w:rFonts w:ascii="Times New Roman" w:hAnsi="Times New Roman" w:cs="Times New Roman"/>
          <w:sz w:val="28"/>
          <w:szCs w:val="28"/>
        </w:rPr>
        <w:t>26</w:t>
      </w:r>
      <w:r w:rsidR="00B53B18">
        <w:rPr>
          <w:rFonts w:ascii="Times New Roman" w:hAnsi="Times New Roman" w:cs="Times New Roman"/>
          <w:sz w:val="28"/>
          <w:szCs w:val="28"/>
        </w:rPr>
        <w:t>»</w:t>
      </w:r>
      <w:r w:rsidR="00303E90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4D01FA">
        <w:rPr>
          <w:rFonts w:ascii="Times New Roman" w:hAnsi="Times New Roman" w:cs="Times New Roman"/>
          <w:sz w:val="28"/>
          <w:szCs w:val="28"/>
        </w:rPr>
        <w:t>20</w:t>
      </w:r>
      <w:r w:rsidR="00303E90">
        <w:rPr>
          <w:rFonts w:ascii="Times New Roman" w:hAnsi="Times New Roman" w:cs="Times New Roman"/>
          <w:sz w:val="28"/>
          <w:szCs w:val="28"/>
        </w:rPr>
        <w:t>19</w:t>
      </w:r>
      <w:r w:rsidR="00B53B18">
        <w:rPr>
          <w:rFonts w:ascii="Times New Roman" w:hAnsi="Times New Roman" w:cs="Times New Roman"/>
          <w:sz w:val="28"/>
          <w:szCs w:val="28"/>
        </w:rPr>
        <w:t xml:space="preserve"> </w:t>
      </w:r>
      <w:r w:rsidRPr="004D01FA">
        <w:rPr>
          <w:rFonts w:ascii="Times New Roman" w:hAnsi="Times New Roman" w:cs="Times New Roman"/>
          <w:sz w:val="28"/>
          <w:szCs w:val="28"/>
        </w:rPr>
        <w:t xml:space="preserve"> №</w:t>
      </w:r>
      <w:r w:rsidR="00303E90">
        <w:rPr>
          <w:rFonts w:ascii="Times New Roman" w:hAnsi="Times New Roman" w:cs="Times New Roman"/>
          <w:sz w:val="28"/>
          <w:szCs w:val="28"/>
        </w:rPr>
        <w:t>102</w:t>
      </w:r>
    </w:p>
    <w:p w:rsidR="00303E90" w:rsidRPr="004D01FA" w:rsidRDefault="00303E90" w:rsidP="00303E90">
      <w:pPr>
        <w:spacing w:after="0" w:line="240" w:lineRule="auto"/>
        <w:ind w:left="5103"/>
        <w:jc w:val="center"/>
        <w:rPr>
          <w:szCs w:val="28"/>
        </w:rPr>
      </w:pPr>
    </w:p>
    <w:p w:rsidR="004D01FA" w:rsidRDefault="004D01FA" w:rsidP="004D01FA">
      <w:pPr>
        <w:pStyle w:val="a3"/>
        <w:tabs>
          <w:tab w:val="clear" w:pos="4536"/>
          <w:tab w:val="clear" w:pos="9072"/>
        </w:tabs>
        <w:jc w:val="center"/>
        <w:rPr>
          <w:szCs w:val="28"/>
        </w:rPr>
      </w:pPr>
      <w:r w:rsidRPr="00741746">
        <w:rPr>
          <w:szCs w:val="28"/>
        </w:rPr>
        <w:t>СОСТАВ  ЭКСПЕРТНОЙ КОМИССИИ</w:t>
      </w:r>
    </w:p>
    <w:p w:rsidR="002E5AE4" w:rsidRPr="00741746" w:rsidRDefault="002E5AE4" w:rsidP="004D01FA">
      <w:pPr>
        <w:pStyle w:val="a3"/>
        <w:tabs>
          <w:tab w:val="clear" w:pos="4536"/>
          <w:tab w:val="clear" w:pos="9072"/>
        </w:tabs>
        <w:jc w:val="center"/>
        <w:rPr>
          <w:szCs w:val="28"/>
        </w:rPr>
      </w:pPr>
    </w:p>
    <w:p w:rsidR="004D01FA" w:rsidRPr="004D01FA" w:rsidRDefault="004D01FA" w:rsidP="004D01FA">
      <w:pPr>
        <w:pStyle w:val="a3"/>
        <w:tabs>
          <w:tab w:val="clear" w:pos="4536"/>
          <w:tab w:val="clear" w:pos="9072"/>
        </w:tabs>
        <w:jc w:val="center"/>
        <w:rPr>
          <w:szCs w:val="28"/>
        </w:rPr>
      </w:pPr>
    </w:p>
    <w:tbl>
      <w:tblPr>
        <w:tblW w:w="10426" w:type="dxa"/>
        <w:tblInd w:w="108" w:type="dxa"/>
        <w:tblLook w:val="01E0" w:firstRow="1" w:lastRow="1" w:firstColumn="1" w:lastColumn="1" w:noHBand="0" w:noVBand="0"/>
      </w:tblPr>
      <w:tblGrid>
        <w:gridCol w:w="4253"/>
        <w:gridCol w:w="6173"/>
      </w:tblGrid>
      <w:tr w:rsidR="004D01FA" w:rsidRPr="004D01FA" w:rsidTr="00D955B0">
        <w:tc>
          <w:tcPr>
            <w:tcW w:w="4253" w:type="dxa"/>
          </w:tcPr>
          <w:p w:rsidR="004D01FA" w:rsidRPr="004D01FA" w:rsidRDefault="00B53B18" w:rsidP="004D01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Дёмина Татьяна Григорьевна</w:t>
            </w:r>
          </w:p>
        </w:tc>
        <w:tc>
          <w:tcPr>
            <w:tcW w:w="6173" w:type="dxa"/>
          </w:tcPr>
          <w:p w:rsidR="004D01FA" w:rsidRDefault="004D01FA" w:rsidP="004D01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01FA">
              <w:rPr>
                <w:rFonts w:ascii="Times New Roman" w:hAnsi="Times New Roman" w:cs="Times New Roman"/>
                <w:sz w:val="28"/>
                <w:szCs w:val="28"/>
              </w:rPr>
              <w:t>-  глава</w:t>
            </w:r>
            <w:r w:rsidR="00B53B18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r w:rsidRPr="004D01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3B18">
              <w:rPr>
                <w:rFonts w:ascii="Times New Roman" w:hAnsi="Times New Roman" w:cs="Times New Roman"/>
                <w:sz w:val="28"/>
                <w:szCs w:val="28"/>
              </w:rPr>
              <w:t>Донского</w:t>
            </w:r>
            <w:r w:rsidRPr="004D01FA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D955B0">
              <w:rPr>
                <w:rFonts w:ascii="Times New Roman" w:hAnsi="Times New Roman" w:cs="Times New Roman"/>
                <w:sz w:val="28"/>
                <w:szCs w:val="28"/>
              </w:rPr>
              <w:t xml:space="preserve"> – председатель </w:t>
            </w:r>
            <w:r w:rsidR="00066EC7">
              <w:rPr>
                <w:rFonts w:ascii="Times New Roman" w:hAnsi="Times New Roman" w:cs="Times New Roman"/>
                <w:sz w:val="28"/>
                <w:szCs w:val="28"/>
              </w:rPr>
              <w:t>комис</w:t>
            </w:r>
            <w:r w:rsidR="00B53B1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93510">
              <w:rPr>
                <w:rFonts w:ascii="Times New Roman" w:hAnsi="Times New Roman" w:cs="Times New Roman"/>
                <w:sz w:val="28"/>
                <w:szCs w:val="28"/>
              </w:rPr>
              <w:t>ии</w:t>
            </w:r>
          </w:p>
          <w:p w:rsidR="00D955B0" w:rsidRPr="004D01FA" w:rsidRDefault="00D955B0" w:rsidP="004D01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01FA" w:rsidRPr="004D01FA" w:rsidTr="00D955B0">
        <w:tc>
          <w:tcPr>
            <w:tcW w:w="4253" w:type="dxa"/>
          </w:tcPr>
          <w:p w:rsidR="004D01FA" w:rsidRPr="004D01FA" w:rsidRDefault="00B53B18" w:rsidP="004D01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Раковская Лидия Аркадьевна</w:t>
            </w:r>
          </w:p>
        </w:tc>
        <w:tc>
          <w:tcPr>
            <w:tcW w:w="6173" w:type="dxa"/>
          </w:tcPr>
          <w:p w:rsidR="004D01FA" w:rsidRDefault="004D01FA" w:rsidP="004D01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01F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53B18">
              <w:rPr>
                <w:rFonts w:ascii="Times New Roman" w:hAnsi="Times New Roman" w:cs="Times New Roman"/>
                <w:sz w:val="28"/>
                <w:szCs w:val="28"/>
              </w:rPr>
              <w:t xml:space="preserve">ведущий </w:t>
            </w:r>
            <w:r w:rsidRPr="004D01FA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</w:t>
            </w:r>
            <w:r w:rsidR="00B53B1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D01FA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</w:t>
            </w:r>
            <w:r w:rsidR="00B53B18">
              <w:rPr>
                <w:rFonts w:ascii="Times New Roman" w:hAnsi="Times New Roman" w:cs="Times New Roman"/>
                <w:sz w:val="28"/>
                <w:szCs w:val="28"/>
              </w:rPr>
              <w:t>Донского</w:t>
            </w:r>
            <w:r w:rsidRPr="004D01FA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D955B0">
              <w:rPr>
                <w:rFonts w:ascii="Times New Roman" w:hAnsi="Times New Roman" w:cs="Times New Roman"/>
                <w:sz w:val="28"/>
                <w:szCs w:val="28"/>
              </w:rPr>
              <w:t xml:space="preserve"> – секретарь комиссии</w:t>
            </w:r>
          </w:p>
          <w:p w:rsidR="00D955B0" w:rsidRPr="004D01FA" w:rsidRDefault="00D955B0" w:rsidP="004D01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01FA" w:rsidRPr="004D01FA" w:rsidTr="00D955B0">
        <w:tc>
          <w:tcPr>
            <w:tcW w:w="4253" w:type="dxa"/>
          </w:tcPr>
          <w:p w:rsidR="00993510" w:rsidRDefault="00993510" w:rsidP="004D01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01FA" w:rsidRPr="004D01FA" w:rsidRDefault="004D01FA" w:rsidP="004D01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3" w:type="dxa"/>
          </w:tcPr>
          <w:p w:rsidR="004D01FA" w:rsidRPr="004D01FA" w:rsidRDefault="004D01FA" w:rsidP="004D01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01FA" w:rsidRPr="004D01FA" w:rsidTr="00D955B0">
        <w:tc>
          <w:tcPr>
            <w:tcW w:w="10426" w:type="dxa"/>
            <w:gridSpan w:val="2"/>
          </w:tcPr>
          <w:p w:rsidR="004D01FA" w:rsidRDefault="004D01FA" w:rsidP="004D01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1FA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D955B0" w:rsidRPr="004D01FA" w:rsidRDefault="00D955B0" w:rsidP="004D01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01FA" w:rsidRPr="004D01FA" w:rsidTr="00D955B0">
        <w:tc>
          <w:tcPr>
            <w:tcW w:w="4253" w:type="dxa"/>
          </w:tcPr>
          <w:p w:rsidR="00993510" w:rsidRDefault="00B53B18" w:rsidP="004D01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Удовкина Ирина Александровна</w:t>
            </w:r>
          </w:p>
          <w:p w:rsidR="00B53B18" w:rsidRDefault="00B53B18" w:rsidP="004D01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3510" w:rsidRDefault="00993510" w:rsidP="004D01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01FA" w:rsidRDefault="00B53B18" w:rsidP="004D01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Хоршева Татьяна Владимирована</w:t>
            </w:r>
          </w:p>
          <w:p w:rsidR="00993510" w:rsidRPr="004D01FA" w:rsidRDefault="00993510" w:rsidP="004D01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3" w:type="dxa"/>
          </w:tcPr>
          <w:p w:rsidR="00993510" w:rsidRDefault="00993510" w:rsidP="004D01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01FA">
              <w:rPr>
                <w:rFonts w:ascii="Times New Roman" w:hAnsi="Times New Roman" w:cs="Times New Roman"/>
                <w:sz w:val="28"/>
                <w:szCs w:val="28"/>
              </w:rPr>
              <w:t xml:space="preserve">- специалист </w:t>
            </w:r>
            <w:r w:rsidR="00B53B1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D01FA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</w:t>
            </w:r>
            <w:r w:rsidR="00B53B18">
              <w:rPr>
                <w:rFonts w:ascii="Times New Roman" w:hAnsi="Times New Roman" w:cs="Times New Roman"/>
                <w:sz w:val="28"/>
                <w:szCs w:val="28"/>
              </w:rPr>
              <w:t>Донского</w:t>
            </w:r>
            <w:r w:rsidRPr="004D01FA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  <w:p w:rsidR="00993510" w:rsidRDefault="00993510" w:rsidP="004D01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01FA" w:rsidRPr="004D01FA" w:rsidRDefault="004D01FA" w:rsidP="00C370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01F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53B18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C370CD">
              <w:rPr>
                <w:rFonts w:ascii="Times New Roman" w:hAnsi="Times New Roman" w:cs="Times New Roman"/>
                <w:sz w:val="28"/>
                <w:szCs w:val="28"/>
              </w:rPr>
              <w:t>меститель директора</w:t>
            </w:r>
            <w:r w:rsidR="00B53B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037E">
              <w:rPr>
                <w:rFonts w:ascii="Times New Roman" w:hAnsi="Times New Roman" w:cs="Times New Roman"/>
                <w:sz w:val="28"/>
                <w:szCs w:val="28"/>
              </w:rPr>
              <w:t xml:space="preserve"> по воспитательной работе МБОУ Донская СОШ</w:t>
            </w:r>
          </w:p>
        </w:tc>
      </w:tr>
      <w:tr w:rsidR="004D01FA" w:rsidRPr="004D01FA" w:rsidTr="00D955B0">
        <w:tc>
          <w:tcPr>
            <w:tcW w:w="4253" w:type="dxa"/>
          </w:tcPr>
          <w:p w:rsidR="004D01FA" w:rsidRPr="004D01FA" w:rsidRDefault="00AD77B4" w:rsidP="004D01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Гулина Любовь Николаевна</w:t>
            </w:r>
          </w:p>
        </w:tc>
        <w:tc>
          <w:tcPr>
            <w:tcW w:w="6173" w:type="dxa"/>
          </w:tcPr>
          <w:p w:rsidR="00D955B0" w:rsidRPr="004D01FA" w:rsidRDefault="004D01FA" w:rsidP="00AD77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01F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D77B4">
              <w:rPr>
                <w:rFonts w:ascii="Times New Roman" w:hAnsi="Times New Roman" w:cs="Times New Roman"/>
                <w:sz w:val="28"/>
                <w:szCs w:val="28"/>
              </w:rPr>
              <w:t>инспектор по охране прав детства МБОУ Донская СОШ</w:t>
            </w:r>
          </w:p>
        </w:tc>
      </w:tr>
      <w:tr w:rsidR="004D01FA" w:rsidRPr="004D01FA" w:rsidTr="00D955B0">
        <w:tc>
          <w:tcPr>
            <w:tcW w:w="4253" w:type="dxa"/>
          </w:tcPr>
          <w:p w:rsidR="004D01FA" w:rsidRPr="004D01FA" w:rsidRDefault="00AD77B4" w:rsidP="004D01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Грамотенко  Наталья Юрьевна</w:t>
            </w:r>
          </w:p>
        </w:tc>
        <w:tc>
          <w:tcPr>
            <w:tcW w:w="6173" w:type="dxa"/>
          </w:tcPr>
          <w:p w:rsidR="00D955B0" w:rsidRDefault="004D01FA" w:rsidP="004D01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01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40226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библиотекарь</w:t>
            </w:r>
            <w:r w:rsidRPr="004D01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D77B4">
              <w:rPr>
                <w:rFonts w:ascii="Times New Roman" w:hAnsi="Times New Roman" w:cs="Times New Roman"/>
                <w:sz w:val="28"/>
                <w:szCs w:val="28"/>
              </w:rPr>
              <w:t>Донской сельской библиотекой</w:t>
            </w:r>
            <w:r w:rsidRPr="004D01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D01FA" w:rsidRDefault="004D01FA" w:rsidP="004D01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55B0" w:rsidRPr="004D01FA" w:rsidRDefault="00D955B0" w:rsidP="004D01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01FA" w:rsidRPr="004D01FA" w:rsidTr="00D955B0">
        <w:tc>
          <w:tcPr>
            <w:tcW w:w="4253" w:type="dxa"/>
          </w:tcPr>
          <w:p w:rsidR="004D01FA" w:rsidRPr="004D01FA" w:rsidRDefault="00AD77B4" w:rsidP="004D01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Медков Владимир Васильевич</w:t>
            </w:r>
          </w:p>
        </w:tc>
        <w:tc>
          <w:tcPr>
            <w:tcW w:w="6173" w:type="dxa"/>
          </w:tcPr>
          <w:p w:rsidR="00D955B0" w:rsidRPr="004D01FA" w:rsidRDefault="004D01FA" w:rsidP="00AD77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01F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955B0">
              <w:rPr>
                <w:rFonts w:ascii="Times New Roman" w:hAnsi="Times New Roman" w:cs="Times New Roman"/>
                <w:sz w:val="28"/>
                <w:szCs w:val="28"/>
              </w:rPr>
              <w:t xml:space="preserve">депутат Собрания депутатов </w:t>
            </w:r>
            <w:r w:rsidR="00B53B18">
              <w:rPr>
                <w:rFonts w:ascii="Times New Roman" w:hAnsi="Times New Roman" w:cs="Times New Roman"/>
                <w:sz w:val="28"/>
                <w:szCs w:val="28"/>
              </w:rPr>
              <w:t>Донского</w:t>
            </w:r>
            <w:r w:rsidR="00D955B0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  <w:r w:rsidR="00AD77B4">
              <w:rPr>
                <w:rFonts w:ascii="Times New Roman" w:hAnsi="Times New Roman" w:cs="Times New Roman"/>
                <w:sz w:val="28"/>
                <w:szCs w:val="28"/>
              </w:rPr>
              <w:t>, член постоянной депутатской комиссии п</w:t>
            </w:r>
            <w:r w:rsidR="00AD77B4" w:rsidRPr="00AD77B4">
              <w:rPr>
                <w:rFonts w:ascii="Times New Roman" w:hAnsi="Times New Roman" w:cs="Times New Roman"/>
                <w:sz w:val="28"/>
                <w:szCs w:val="28"/>
              </w:rPr>
              <w:t>о местному самоуправлению и охране общественного порядка, по бюджету, налогам и собственности</w:t>
            </w:r>
          </w:p>
        </w:tc>
      </w:tr>
      <w:tr w:rsidR="004D01FA" w:rsidRPr="004D01FA" w:rsidTr="00D955B0">
        <w:trPr>
          <w:trHeight w:val="1208"/>
        </w:trPr>
        <w:tc>
          <w:tcPr>
            <w:tcW w:w="4253" w:type="dxa"/>
          </w:tcPr>
          <w:p w:rsidR="00982840" w:rsidRPr="004D01FA" w:rsidRDefault="00982840" w:rsidP="004D01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3" w:type="dxa"/>
          </w:tcPr>
          <w:p w:rsidR="00982840" w:rsidRPr="004D01FA" w:rsidRDefault="00982840" w:rsidP="004D01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2DCB" w:rsidRPr="004D01FA" w:rsidRDefault="006A2DCB" w:rsidP="00066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A2DCB" w:rsidRPr="004D01FA" w:rsidSect="002E5AE4">
      <w:footerReference w:type="even" r:id="rId7"/>
      <w:footerReference w:type="default" r:id="rId8"/>
      <w:pgSz w:w="11906" w:h="16838" w:code="9"/>
      <w:pgMar w:top="993" w:right="707" w:bottom="709" w:left="1134" w:header="39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ED9" w:rsidRDefault="00322ED9" w:rsidP="006A2DCB">
      <w:pPr>
        <w:spacing w:after="0" w:line="240" w:lineRule="auto"/>
      </w:pPr>
      <w:r>
        <w:separator/>
      </w:r>
    </w:p>
  </w:endnote>
  <w:endnote w:type="continuationSeparator" w:id="0">
    <w:p w:rsidR="00322ED9" w:rsidRDefault="00322ED9" w:rsidP="006A2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01C" w:rsidRDefault="00E82D4D" w:rsidP="003F482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8284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A601C" w:rsidRDefault="00322ED9" w:rsidP="003A601C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601C" w:rsidRDefault="00322ED9" w:rsidP="003F4823">
    <w:pPr>
      <w:pStyle w:val="a5"/>
      <w:framePr w:wrap="around" w:vAnchor="text" w:hAnchor="margin" w:xAlign="right" w:y="1"/>
      <w:rPr>
        <w:rStyle w:val="a7"/>
      </w:rPr>
    </w:pPr>
  </w:p>
  <w:p w:rsidR="00CF036B" w:rsidRDefault="00322ED9" w:rsidP="003A601C">
    <w:pPr>
      <w:pStyle w:val="a5"/>
      <w:ind w:right="360"/>
      <w:jc w:val="right"/>
      <w:rPr>
        <w:sz w:val="14"/>
      </w:rPr>
    </w:pPr>
  </w:p>
  <w:p w:rsidR="00506564" w:rsidRDefault="00982840">
    <w:pPr>
      <w:pStyle w:val="a5"/>
      <w:jc w:val="right"/>
      <w:rPr>
        <w:sz w:val="14"/>
        <w:lang w:val="en-US"/>
      </w:rPr>
    </w:pPr>
    <w:r>
      <w:rPr>
        <w:sz w:val="1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ED9" w:rsidRDefault="00322ED9" w:rsidP="006A2DCB">
      <w:pPr>
        <w:spacing w:after="0" w:line="240" w:lineRule="auto"/>
      </w:pPr>
      <w:r>
        <w:separator/>
      </w:r>
    </w:p>
  </w:footnote>
  <w:footnote w:type="continuationSeparator" w:id="0">
    <w:p w:rsidR="00322ED9" w:rsidRDefault="00322ED9" w:rsidP="006A2D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1FA"/>
    <w:rsid w:val="0002045E"/>
    <w:rsid w:val="00066EC7"/>
    <w:rsid w:val="000D13AB"/>
    <w:rsid w:val="0015456C"/>
    <w:rsid w:val="00186A72"/>
    <w:rsid w:val="00223FAC"/>
    <w:rsid w:val="00240687"/>
    <w:rsid w:val="002D21D0"/>
    <w:rsid w:val="002E5AE4"/>
    <w:rsid w:val="00303E90"/>
    <w:rsid w:val="00322ED9"/>
    <w:rsid w:val="00341216"/>
    <w:rsid w:val="00462B01"/>
    <w:rsid w:val="0047336C"/>
    <w:rsid w:val="004C1BEB"/>
    <w:rsid w:val="004D01FA"/>
    <w:rsid w:val="00582FEA"/>
    <w:rsid w:val="005B0525"/>
    <w:rsid w:val="005C0BE5"/>
    <w:rsid w:val="005C5675"/>
    <w:rsid w:val="006A2DCB"/>
    <w:rsid w:val="00741746"/>
    <w:rsid w:val="00797260"/>
    <w:rsid w:val="007B0444"/>
    <w:rsid w:val="009364BC"/>
    <w:rsid w:val="00982840"/>
    <w:rsid w:val="00993510"/>
    <w:rsid w:val="009B3FF0"/>
    <w:rsid w:val="00A0078E"/>
    <w:rsid w:val="00A7037E"/>
    <w:rsid w:val="00A7052A"/>
    <w:rsid w:val="00A9403A"/>
    <w:rsid w:val="00AD77B4"/>
    <w:rsid w:val="00B53B18"/>
    <w:rsid w:val="00BC2958"/>
    <w:rsid w:val="00BD41A2"/>
    <w:rsid w:val="00C064C4"/>
    <w:rsid w:val="00C370CD"/>
    <w:rsid w:val="00C40226"/>
    <w:rsid w:val="00C854C6"/>
    <w:rsid w:val="00CA2F72"/>
    <w:rsid w:val="00D17F00"/>
    <w:rsid w:val="00D33A5C"/>
    <w:rsid w:val="00D41062"/>
    <w:rsid w:val="00D955B0"/>
    <w:rsid w:val="00DB000D"/>
    <w:rsid w:val="00E46D56"/>
    <w:rsid w:val="00E82D4D"/>
    <w:rsid w:val="00F82BC9"/>
    <w:rsid w:val="00FC5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D01F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44"/>
      <w:szCs w:val="20"/>
    </w:rPr>
  </w:style>
  <w:style w:type="paragraph" w:styleId="2">
    <w:name w:val="heading 2"/>
    <w:basedOn w:val="a"/>
    <w:next w:val="a"/>
    <w:link w:val="20"/>
    <w:qFormat/>
    <w:rsid w:val="004D01F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01FA"/>
    <w:rPr>
      <w:rFonts w:ascii="Times New Roman" w:eastAsia="Times New Roman" w:hAnsi="Times New Roman" w:cs="Times New Roman"/>
      <w:sz w:val="44"/>
      <w:szCs w:val="20"/>
    </w:rPr>
  </w:style>
  <w:style w:type="character" w:customStyle="1" w:styleId="20">
    <w:name w:val="Заголовок 2 Знак"/>
    <w:basedOn w:val="a0"/>
    <w:link w:val="2"/>
    <w:rsid w:val="004D01FA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header"/>
    <w:basedOn w:val="a"/>
    <w:link w:val="a4"/>
    <w:rsid w:val="004D01F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4D01FA"/>
    <w:rPr>
      <w:rFonts w:ascii="Times New Roman" w:eastAsia="Times New Roman" w:hAnsi="Times New Roman" w:cs="Times New Roman"/>
      <w:sz w:val="28"/>
      <w:szCs w:val="20"/>
    </w:rPr>
  </w:style>
  <w:style w:type="paragraph" w:customStyle="1" w:styleId="21">
    <w:name w:val="Основной текст 21"/>
    <w:basedOn w:val="a"/>
    <w:rsid w:val="004D01F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rsid w:val="004D01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4D01FA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4D01FA"/>
  </w:style>
  <w:style w:type="paragraph" w:styleId="a8">
    <w:name w:val="Balloon Text"/>
    <w:basedOn w:val="a"/>
    <w:link w:val="a9"/>
    <w:uiPriority w:val="99"/>
    <w:semiHidden/>
    <w:unhideWhenUsed/>
    <w:rsid w:val="004D0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D01FA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C854C6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b">
    <w:name w:val="Название Знак"/>
    <w:basedOn w:val="a0"/>
    <w:link w:val="aa"/>
    <w:rsid w:val="00C854C6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D01F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44"/>
      <w:szCs w:val="20"/>
    </w:rPr>
  </w:style>
  <w:style w:type="paragraph" w:styleId="2">
    <w:name w:val="heading 2"/>
    <w:basedOn w:val="a"/>
    <w:next w:val="a"/>
    <w:link w:val="20"/>
    <w:qFormat/>
    <w:rsid w:val="004D01F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01FA"/>
    <w:rPr>
      <w:rFonts w:ascii="Times New Roman" w:eastAsia="Times New Roman" w:hAnsi="Times New Roman" w:cs="Times New Roman"/>
      <w:sz w:val="44"/>
      <w:szCs w:val="20"/>
    </w:rPr>
  </w:style>
  <w:style w:type="character" w:customStyle="1" w:styleId="20">
    <w:name w:val="Заголовок 2 Знак"/>
    <w:basedOn w:val="a0"/>
    <w:link w:val="2"/>
    <w:rsid w:val="004D01FA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header"/>
    <w:basedOn w:val="a"/>
    <w:link w:val="a4"/>
    <w:rsid w:val="004D01F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4D01FA"/>
    <w:rPr>
      <w:rFonts w:ascii="Times New Roman" w:eastAsia="Times New Roman" w:hAnsi="Times New Roman" w:cs="Times New Roman"/>
      <w:sz w:val="28"/>
      <w:szCs w:val="20"/>
    </w:rPr>
  </w:style>
  <w:style w:type="paragraph" w:customStyle="1" w:styleId="21">
    <w:name w:val="Основной текст 21"/>
    <w:basedOn w:val="a"/>
    <w:rsid w:val="004D01F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rsid w:val="004D01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4D01FA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4D01FA"/>
  </w:style>
  <w:style w:type="paragraph" w:styleId="a8">
    <w:name w:val="Balloon Text"/>
    <w:basedOn w:val="a"/>
    <w:link w:val="a9"/>
    <w:uiPriority w:val="99"/>
    <w:semiHidden/>
    <w:unhideWhenUsed/>
    <w:rsid w:val="004D0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D01FA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C854C6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b">
    <w:name w:val="Название Знак"/>
    <w:basedOn w:val="a0"/>
    <w:link w:val="aa"/>
    <w:rsid w:val="00C854C6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1076</Words>
  <Characters>6137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Синегорка</dc:creator>
  <cp:lastModifiedBy>Name</cp:lastModifiedBy>
  <cp:revision>12</cp:revision>
  <cp:lastPrinted>2020-01-20T06:29:00Z</cp:lastPrinted>
  <dcterms:created xsi:type="dcterms:W3CDTF">2019-11-27T06:30:00Z</dcterms:created>
  <dcterms:modified xsi:type="dcterms:W3CDTF">2020-01-20T07:17:00Z</dcterms:modified>
</cp:coreProperties>
</file>